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EA15" w14:textId="11153CD4" w:rsidR="005E100D" w:rsidRDefault="000149D6">
      <w:r>
        <w:t xml:space="preserve">[Foundation] </w:t>
      </w:r>
      <w:r w:rsidR="00996D8B">
        <w:t xml:space="preserve">Text about </w:t>
      </w:r>
      <w:r w:rsidR="005E100D">
        <w:t>what legacy gifts mean to the foundation and %age</w:t>
      </w:r>
      <w:r w:rsidR="0035563D">
        <w:t xml:space="preserve"> of </w:t>
      </w:r>
      <w:r w:rsidR="00812C00">
        <w:t xml:space="preserve">funding </w:t>
      </w:r>
      <w:r w:rsidR="005E100D">
        <w:t xml:space="preserve">that </w:t>
      </w:r>
      <w:r w:rsidR="00812C00">
        <w:t>comes from legacy gifts</w:t>
      </w:r>
      <w:r w:rsidR="005E100D">
        <w:t>…</w:t>
      </w:r>
    </w:p>
    <w:p w14:paraId="232C9C6F" w14:textId="77777777" w:rsidR="00C21A6C" w:rsidRDefault="00C21A6C" w:rsidP="00D32EA2"/>
    <w:p w14:paraId="41B4FADC" w14:textId="184BC114" w:rsidR="00C21A6C" w:rsidRPr="000149D6" w:rsidRDefault="00CD1461" w:rsidP="00D32EA2">
      <w:pPr>
        <w:rPr>
          <w:b/>
          <w:bCs/>
        </w:rPr>
      </w:pPr>
      <w:r>
        <w:rPr>
          <w:b/>
          <w:bCs/>
        </w:rPr>
        <w:t>Gifts in Wills – good for us; good for you.</w:t>
      </w:r>
    </w:p>
    <w:p w14:paraId="42F9CCE9" w14:textId="32BD353F" w:rsidR="005D5082" w:rsidRDefault="0028651C" w:rsidP="00D32EA2">
      <w:r>
        <w:t>Not only does a</w:t>
      </w:r>
      <w:r w:rsidR="001859A2">
        <w:t xml:space="preserve"> legacy gift </w:t>
      </w:r>
      <w:r w:rsidR="00B2036D">
        <w:t>b</w:t>
      </w:r>
      <w:r w:rsidR="001859A2">
        <w:t xml:space="preserve">enefit the </w:t>
      </w:r>
      <w:r w:rsidR="00B2036D">
        <w:t>foundation</w:t>
      </w:r>
      <w:r>
        <w:t xml:space="preserve"> [briefly repeat how – from above]</w:t>
      </w:r>
      <w:r w:rsidR="005D5082">
        <w:t xml:space="preserve">, but </w:t>
      </w:r>
      <w:r w:rsidR="00744737">
        <w:t xml:space="preserve">there are benefits to the person </w:t>
      </w:r>
      <w:r w:rsidR="005D5082">
        <w:t>who is leaving</w:t>
      </w:r>
      <w:r w:rsidR="00744737">
        <w:t xml:space="preserve"> the gift. </w:t>
      </w:r>
    </w:p>
    <w:p w14:paraId="540FC0BF" w14:textId="25E823B1" w:rsidR="00D32EA2" w:rsidRDefault="00D32EA2" w:rsidP="00D32EA2">
      <w:r w:rsidRPr="00A36E2F">
        <w:t>As well as the gift itself being tax-free, charitable gifts can also reduce the amount of inheritance tax that the rest of your estate will pay. If you give at least 10% of your taxable estate to charity, the inheritance tax rate for the rest of your estate drops from 40% to 36%.</w:t>
      </w:r>
    </w:p>
    <w:p w14:paraId="0CF8A578" w14:textId="16BE1A38" w:rsidR="00996F2E" w:rsidRDefault="00996F2E">
      <w:r>
        <w:t xml:space="preserve">Gifts </w:t>
      </w:r>
      <w:r w:rsidR="00BE0847">
        <w:t xml:space="preserve">in wills </w:t>
      </w:r>
      <w:r>
        <w:t>can be given in 3 ways:</w:t>
      </w:r>
    </w:p>
    <w:p w14:paraId="1316C369" w14:textId="77777777" w:rsidR="0095393E" w:rsidRDefault="00996F2E" w:rsidP="00996F2E">
      <w:pPr>
        <w:pStyle w:val="ListParagraph"/>
        <w:numPr>
          <w:ilvl w:val="0"/>
          <w:numId w:val="3"/>
        </w:numPr>
      </w:pPr>
      <w:r>
        <w:t xml:space="preserve">A specific gift. </w:t>
      </w:r>
      <w:r w:rsidR="004A3F6E">
        <w:br/>
      </w:r>
      <w:r>
        <w:t xml:space="preserve">This could be </w:t>
      </w:r>
      <w:r w:rsidR="0047105E">
        <w:t xml:space="preserve">a small item, like a piece of jewellery, or </w:t>
      </w:r>
      <w:r w:rsidR="00E77CAB">
        <w:t xml:space="preserve">it can be </w:t>
      </w:r>
      <w:r w:rsidR="00B42FCF">
        <w:t xml:space="preserve">large, like </w:t>
      </w:r>
      <w:r w:rsidR="0047105E">
        <w:t>a house or piece of land.</w:t>
      </w:r>
      <w:r w:rsidR="001973AC">
        <w:t xml:space="preserve"> </w:t>
      </w:r>
    </w:p>
    <w:p w14:paraId="53DD11B6" w14:textId="51C5A9E7" w:rsidR="00491901" w:rsidRDefault="008B65D5" w:rsidP="0095393E">
      <w:pPr>
        <w:pStyle w:val="ListParagraph"/>
      </w:pPr>
      <w:r>
        <w:t xml:space="preserve">BENEFIT TO YOU: </w:t>
      </w:r>
      <w:r w:rsidR="00491901" w:rsidRPr="00491901">
        <w:t xml:space="preserve">By leaving a specific gift to a charity in a will, the value of the item will not form part of the </w:t>
      </w:r>
      <w:r w:rsidR="00541081">
        <w:t>your</w:t>
      </w:r>
      <w:r w:rsidR="00491901" w:rsidRPr="00491901">
        <w:t xml:space="preserve"> estate</w:t>
      </w:r>
      <w:r w:rsidR="00541081">
        <w:t>,</w:t>
      </w:r>
      <w:r w:rsidR="00491901" w:rsidRPr="00491901">
        <w:t xml:space="preserve"> for </w:t>
      </w:r>
      <w:r w:rsidR="00541081">
        <w:t>I</w:t>
      </w:r>
      <w:r w:rsidR="00491901" w:rsidRPr="00491901">
        <w:t xml:space="preserve">nheritance </w:t>
      </w:r>
      <w:r w:rsidR="00541081">
        <w:t>T</w:t>
      </w:r>
      <w:r w:rsidR="00491901" w:rsidRPr="00491901">
        <w:t>ax purposes.</w:t>
      </w:r>
      <w:r w:rsidR="001859A2">
        <w:t xml:space="preserve"> </w:t>
      </w:r>
      <w:r w:rsidR="002415EA">
        <w:t>*</w:t>
      </w:r>
    </w:p>
    <w:p w14:paraId="59C44CF5" w14:textId="2713DF9B" w:rsidR="008B65D5" w:rsidRDefault="0047105E" w:rsidP="008B65D5">
      <w:pPr>
        <w:pStyle w:val="ListParagraph"/>
        <w:numPr>
          <w:ilvl w:val="0"/>
          <w:numId w:val="3"/>
        </w:numPr>
      </w:pPr>
      <w:r>
        <w:t>A pecuniary gift</w:t>
      </w:r>
      <w:r w:rsidR="004A3F6E">
        <w:br/>
        <w:t xml:space="preserve">This </w:t>
      </w:r>
      <w:r w:rsidR="005200AE">
        <w:t>is a gift of money.</w:t>
      </w:r>
      <w:r w:rsidR="008B65D5">
        <w:br/>
        <w:t xml:space="preserve">BENEFIT TO YOU: As with a specific gift, </w:t>
      </w:r>
      <w:r w:rsidR="001F3931">
        <w:t xml:space="preserve">by </w:t>
      </w:r>
      <w:r w:rsidR="008B65D5" w:rsidRPr="00491901">
        <w:t xml:space="preserve">leaving a </w:t>
      </w:r>
      <w:r w:rsidR="001F3931">
        <w:t>pecuniary</w:t>
      </w:r>
      <w:r w:rsidR="008B65D5" w:rsidRPr="00491901">
        <w:t xml:space="preserve"> gift, the value of the </w:t>
      </w:r>
      <w:r w:rsidR="008B4065">
        <w:t>gift</w:t>
      </w:r>
      <w:r w:rsidR="008B65D5" w:rsidRPr="00491901">
        <w:t xml:space="preserve"> will not form part of the </w:t>
      </w:r>
      <w:r w:rsidR="008B4065">
        <w:t>your</w:t>
      </w:r>
      <w:r w:rsidR="008B65D5" w:rsidRPr="00491901">
        <w:t xml:space="preserve"> estate</w:t>
      </w:r>
      <w:r w:rsidR="008B4065">
        <w:t>,</w:t>
      </w:r>
      <w:r w:rsidR="008B65D5" w:rsidRPr="00491901">
        <w:t xml:space="preserve"> for </w:t>
      </w:r>
      <w:r w:rsidR="008B4065">
        <w:t>I</w:t>
      </w:r>
      <w:r w:rsidR="008B65D5" w:rsidRPr="00491901">
        <w:t xml:space="preserve">nheritance </w:t>
      </w:r>
      <w:r w:rsidR="008B4065">
        <w:t>T</w:t>
      </w:r>
      <w:r w:rsidR="008B65D5" w:rsidRPr="00491901">
        <w:t>ax purposes.</w:t>
      </w:r>
      <w:r w:rsidR="008B65D5">
        <w:t xml:space="preserve"> </w:t>
      </w:r>
      <w:r w:rsidR="002415EA">
        <w:t>*</w:t>
      </w:r>
    </w:p>
    <w:p w14:paraId="7B3C811D" w14:textId="2F832015" w:rsidR="001F3931" w:rsidRDefault="001F3931" w:rsidP="00EB12A1">
      <w:pPr>
        <w:pStyle w:val="ListParagraph"/>
        <w:numPr>
          <w:ilvl w:val="0"/>
          <w:numId w:val="3"/>
        </w:numPr>
      </w:pPr>
      <w:r>
        <w:t>Residuary gift</w:t>
      </w:r>
      <w:r>
        <w:br/>
      </w:r>
      <w:r w:rsidR="00EC44E4">
        <w:t xml:space="preserve">The residue of an estate is the balance of </w:t>
      </w:r>
      <w:r w:rsidR="004A3F6E">
        <w:t>your</w:t>
      </w:r>
      <w:r w:rsidR="00EC44E4">
        <w:t xml:space="preserve"> estate after the legacies, debts and expenses, such as the funeral costs, have been settled.</w:t>
      </w:r>
      <w:r w:rsidR="001217A6">
        <w:t xml:space="preserve"> Often the biggest part of an estate, you can </w:t>
      </w:r>
      <w:r w:rsidR="00EC44E4">
        <w:t>leave a percentage to charity</w:t>
      </w:r>
      <w:r w:rsidR="009979BA">
        <w:t xml:space="preserve"> -</w:t>
      </w:r>
      <w:r w:rsidR="00EC44E4">
        <w:t xml:space="preserve"> or the full residue. </w:t>
      </w:r>
      <w:r w:rsidR="007B4F41">
        <w:br/>
        <w:t xml:space="preserve">- </w:t>
      </w:r>
      <w:r w:rsidR="00EC44E4">
        <w:t xml:space="preserve">If </w:t>
      </w:r>
      <w:r w:rsidR="005A5123">
        <w:t>you</w:t>
      </w:r>
      <w:r w:rsidR="00EC44E4">
        <w:t xml:space="preserve"> leave the full residue of </w:t>
      </w:r>
      <w:r w:rsidR="005A5123">
        <w:t>your</w:t>
      </w:r>
      <w:r w:rsidR="00EC44E4">
        <w:t xml:space="preserve"> estate to charity then, as long as the legacies do not exceed the inheritance tax allowance, the estate will be exempt from inheritance tax.</w:t>
      </w:r>
      <w:r w:rsidR="007B4F41">
        <w:t xml:space="preserve"> </w:t>
      </w:r>
      <w:r w:rsidR="00EC44E4">
        <w:t xml:space="preserve">If a </w:t>
      </w:r>
      <w:r w:rsidR="009979BA">
        <w:t>you</w:t>
      </w:r>
      <w:r w:rsidR="00EC44E4">
        <w:t xml:space="preserve"> leave a percentage of </w:t>
      </w:r>
      <w:r w:rsidR="009979BA">
        <w:t>the</w:t>
      </w:r>
      <w:r w:rsidR="00EC44E4">
        <w:t xml:space="preserve"> estate to charity</w:t>
      </w:r>
      <w:r w:rsidR="009979BA">
        <w:t>,</w:t>
      </w:r>
      <w:r w:rsidR="00EC44E4">
        <w:t xml:space="preserve"> then this percentage will be exempt. </w:t>
      </w:r>
      <w:r w:rsidR="007B4F41">
        <w:br/>
        <w:t xml:space="preserve">- </w:t>
      </w:r>
      <w:r w:rsidR="00EC44E4">
        <w:t xml:space="preserve">If </w:t>
      </w:r>
      <w:r w:rsidR="000B2C73">
        <w:t>you</w:t>
      </w:r>
      <w:r w:rsidR="00EC44E4">
        <w:t xml:space="preserve"> leave</w:t>
      </w:r>
      <w:r w:rsidR="000B2C73">
        <w:t xml:space="preserve"> </w:t>
      </w:r>
      <w:r w:rsidR="00EC44E4">
        <w:t xml:space="preserve">a minimum of 10% of </w:t>
      </w:r>
      <w:r w:rsidR="000B2C73">
        <w:t>your</w:t>
      </w:r>
      <w:r w:rsidR="00EC44E4">
        <w:t xml:space="preserve"> chargeable estate to charity, this will have the effect of reducing the inheritance tax charge from 40% to 36%. </w:t>
      </w:r>
    </w:p>
    <w:p w14:paraId="39A48611" w14:textId="0901A583" w:rsidR="00487FC3" w:rsidRDefault="00487FC3" w:rsidP="00487FC3">
      <w:r>
        <w:t xml:space="preserve">* </w:t>
      </w:r>
      <w:r>
        <w:t>Every person has a</w:t>
      </w:r>
      <w:r>
        <w:t xml:space="preserve"> </w:t>
      </w:r>
      <w:r>
        <w:t>‘</w:t>
      </w:r>
      <w:r>
        <w:t>Nil Rate Band</w:t>
      </w:r>
      <w:r>
        <w:t>’</w:t>
      </w:r>
      <w:r w:rsidR="00AB1933">
        <w:t xml:space="preserve"> allowance which is the amount you can gift free of </w:t>
      </w:r>
      <w:r w:rsidR="003D136E">
        <w:t>i</w:t>
      </w:r>
      <w:r w:rsidR="00AB1933">
        <w:t xml:space="preserve">nheritance </w:t>
      </w:r>
      <w:r w:rsidR="003D136E">
        <w:t>t</w:t>
      </w:r>
      <w:r w:rsidR="00AB1933">
        <w:t xml:space="preserve">ax. </w:t>
      </w:r>
      <w:r w:rsidR="00697503">
        <w:t>If your estate is worth more than your Nil Rate Band, you will be taxed at 40% of everything over th</w:t>
      </w:r>
      <w:r w:rsidR="009A3C4C">
        <w:t>is</w:t>
      </w:r>
      <w:r w:rsidR="00697503">
        <w:t xml:space="preserve"> amount</w:t>
      </w:r>
      <w:r w:rsidR="009A3C4C">
        <w:t xml:space="preserve">. </w:t>
      </w:r>
    </w:p>
    <w:p w14:paraId="14962B02" w14:textId="77777777" w:rsidR="00905DF8" w:rsidRDefault="00905DF8" w:rsidP="00487FC3"/>
    <w:p w14:paraId="5DFD3A2D" w14:textId="1097ACE3" w:rsidR="000B4DBC" w:rsidRPr="00825FE9" w:rsidRDefault="00EC2872">
      <w:pPr>
        <w:rPr>
          <w:b/>
          <w:bCs/>
        </w:rPr>
      </w:pPr>
      <w:r w:rsidRPr="00825FE9">
        <w:rPr>
          <w:b/>
          <w:bCs/>
        </w:rPr>
        <w:t xml:space="preserve">Write your Will </w:t>
      </w:r>
      <w:r w:rsidR="006D38BF" w:rsidRPr="00825FE9">
        <w:rPr>
          <w:b/>
          <w:bCs/>
        </w:rPr>
        <w:t xml:space="preserve">with our trusted partner </w:t>
      </w:r>
      <w:r w:rsidRPr="00825FE9">
        <w:rPr>
          <w:b/>
          <w:bCs/>
        </w:rPr>
        <w:t xml:space="preserve">and </w:t>
      </w:r>
      <w:r w:rsidR="006D38BF" w:rsidRPr="00825FE9">
        <w:rPr>
          <w:b/>
          <w:bCs/>
        </w:rPr>
        <w:t>the foundation benefits straight away!</w:t>
      </w:r>
    </w:p>
    <w:p w14:paraId="769B7CBF" w14:textId="7F8354ED" w:rsidR="00825FE9" w:rsidRDefault="00585BAE">
      <w:r>
        <w:lastRenderedPageBreak/>
        <w:t>Do something amazing for yourself</w:t>
      </w:r>
      <w:r w:rsidR="002D6310">
        <w:t xml:space="preserve"> and</w:t>
      </w:r>
      <w:r>
        <w:t xml:space="preserve"> your family by getting your </w:t>
      </w:r>
      <w:r w:rsidR="002D6310">
        <w:t xml:space="preserve">legacy plan in place </w:t>
      </w:r>
      <w:r>
        <w:t xml:space="preserve">– and </w:t>
      </w:r>
      <w:r w:rsidR="002D6310">
        <w:t xml:space="preserve">with our trusted partner, </w:t>
      </w:r>
      <w:r>
        <w:t>the foundation benefit</w:t>
      </w:r>
      <w:r w:rsidR="00B92C43">
        <w:t>s</w:t>
      </w:r>
      <w:r>
        <w:t xml:space="preserve"> </w:t>
      </w:r>
      <w:r w:rsidR="00014DDE">
        <w:t>straight away</w:t>
      </w:r>
      <w:r>
        <w:t>!</w:t>
      </w:r>
      <w:r w:rsidR="00B50CFD">
        <w:t xml:space="preserve"> </w:t>
      </w:r>
    </w:p>
    <w:p w14:paraId="102DC58D" w14:textId="6C5E126A" w:rsidR="00536974" w:rsidRDefault="00B50CFD">
      <w:r>
        <w:t>A</w:t>
      </w:r>
      <w:r w:rsidR="00ED3922">
        <w:t xml:space="preserve">ll of the following services include a complementary consultation </w:t>
      </w:r>
      <w:r w:rsidR="000320B4">
        <w:t xml:space="preserve">with a professional Legacy Planner. Your Legacy Planner will </w:t>
      </w:r>
      <w:r w:rsidR="00D1522C">
        <w:t xml:space="preserve">explain your options, </w:t>
      </w:r>
      <w:r w:rsidR="007B2D0A">
        <w:t xml:space="preserve">explore your circumstance and provide personalised </w:t>
      </w:r>
      <w:r w:rsidR="00D1522C">
        <w:t xml:space="preserve">advice on </w:t>
      </w:r>
      <w:r w:rsidR="004E5FA2">
        <w:t xml:space="preserve">what planning you require in order to </w:t>
      </w:r>
      <w:r w:rsidR="00D1522C">
        <w:t xml:space="preserve">achieve </w:t>
      </w:r>
      <w:r w:rsidR="004E5FA2">
        <w:t>y</w:t>
      </w:r>
      <w:r w:rsidR="00D1522C">
        <w:t>our chosen objectives.</w:t>
      </w:r>
      <w:r w:rsidR="00AA7A54">
        <w:t xml:space="preserve"> </w:t>
      </w:r>
      <w:r w:rsidR="00B25BD9">
        <w:t xml:space="preserve">The fixed fee payable by you includes a donation that </w:t>
      </w:r>
      <w:r w:rsidR="00B92C43">
        <w:t>benefits the foundation straight away!</w:t>
      </w:r>
      <w:r w:rsidR="00603D2E">
        <w:t xml:space="preserve"> </w:t>
      </w:r>
    </w:p>
    <w:p w14:paraId="495A5602" w14:textId="77777777" w:rsidR="00603D2E" w:rsidRDefault="00603D2E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907"/>
        <w:gridCol w:w="4325"/>
        <w:gridCol w:w="1418"/>
        <w:gridCol w:w="1361"/>
        <w:gridCol w:w="4592"/>
      </w:tblGrid>
      <w:tr w:rsidR="001A4C8D" w14:paraId="199F7268" w14:textId="77777777" w:rsidTr="00AC2D64">
        <w:tc>
          <w:tcPr>
            <w:tcW w:w="1907" w:type="dxa"/>
          </w:tcPr>
          <w:p w14:paraId="56EE2B84" w14:textId="75BE1947" w:rsidR="001A4C8D" w:rsidRPr="00AC2D64" w:rsidRDefault="001A4C8D">
            <w:pPr>
              <w:rPr>
                <w:b/>
                <w:bCs/>
              </w:rPr>
            </w:pPr>
            <w:r w:rsidRPr="00AC2D64">
              <w:rPr>
                <w:b/>
                <w:bCs/>
              </w:rPr>
              <w:t>Service</w:t>
            </w:r>
          </w:p>
        </w:tc>
        <w:tc>
          <w:tcPr>
            <w:tcW w:w="4325" w:type="dxa"/>
          </w:tcPr>
          <w:p w14:paraId="5295051B" w14:textId="64CE9A0E" w:rsidR="001A4C8D" w:rsidRPr="00AC2D64" w:rsidRDefault="001A4C8D">
            <w:pPr>
              <w:rPr>
                <w:b/>
                <w:bCs/>
              </w:rPr>
            </w:pPr>
            <w:r w:rsidRPr="00AC2D64">
              <w:rPr>
                <w:b/>
                <w:bCs/>
              </w:rPr>
              <w:t>What you get</w:t>
            </w:r>
          </w:p>
        </w:tc>
        <w:tc>
          <w:tcPr>
            <w:tcW w:w="1418" w:type="dxa"/>
          </w:tcPr>
          <w:p w14:paraId="0A084AB0" w14:textId="737E1A9E" w:rsidR="001A4C8D" w:rsidRPr="00AC2D64" w:rsidRDefault="001A4C8D">
            <w:pPr>
              <w:rPr>
                <w:b/>
                <w:bCs/>
              </w:rPr>
            </w:pPr>
            <w:r w:rsidRPr="00AC2D64">
              <w:rPr>
                <w:b/>
                <w:bCs/>
              </w:rPr>
              <w:t xml:space="preserve">Total </w:t>
            </w:r>
            <w:r w:rsidR="000D71D1">
              <w:rPr>
                <w:b/>
                <w:bCs/>
              </w:rPr>
              <w:t>Fee</w:t>
            </w:r>
            <w:r w:rsidR="002B76B2">
              <w:rPr>
                <w:b/>
                <w:bCs/>
              </w:rPr>
              <w:t xml:space="preserve"> (Cost)</w:t>
            </w:r>
            <w:r w:rsidRPr="00AC2D64">
              <w:rPr>
                <w:b/>
                <w:bCs/>
              </w:rPr>
              <w:t xml:space="preserve"> </w:t>
            </w:r>
            <w:r w:rsidR="00154DC1">
              <w:rPr>
                <w:b/>
                <w:bCs/>
              </w:rPr>
              <w:br/>
            </w:r>
            <w:r w:rsidRPr="00AC2D64">
              <w:rPr>
                <w:b/>
                <w:bCs/>
              </w:rPr>
              <w:t>to you</w:t>
            </w:r>
          </w:p>
        </w:tc>
        <w:tc>
          <w:tcPr>
            <w:tcW w:w="1361" w:type="dxa"/>
          </w:tcPr>
          <w:p w14:paraId="7B25EC58" w14:textId="0EA631FB" w:rsidR="001A4C8D" w:rsidRPr="00AC2D64" w:rsidRDefault="001A4C8D">
            <w:pPr>
              <w:rPr>
                <w:b/>
                <w:bCs/>
              </w:rPr>
            </w:pPr>
            <w:r w:rsidRPr="00AC2D64">
              <w:rPr>
                <w:b/>
                <w:bCs/>
              </w:rPr>
              <w:t xml:space="preserve">Donation </w:t>
            </w:r>
            <w:r w:rsidR="000D71D1">
              <w:rPr>
                <w:b/>
                <w:bCs/>
              </w:rPr>
              <w:t>Included in Fee</w:t>
            </w:r>
          </w:p>
        </w:tc>
        <w:tc>
          <w:tcPr>
            <w:tcW w:w="4592" w:type="dxa"/>
          </w:tcPr>
          <w:p w14:paraId="78E8E4D3" w14:textId="698CF8AD" w:rsidR="001A4C8D" w:rsidRPr="00AC2D64" w:rsidRDefault="001A4C8D">
            <w:pPr>
              <w:rPr>
                <w:b/>
                <w:bCs/>
              </w:rPr>
            </w:pPr>
            <w:r w:rsidRPr="00AC2D64">
              <w:rPr>
                <w:b/>
                <w:bCs/>
              </w:rPr>
              <w:t>What this will mean for The Foundation</w:t>
            </w:r>
          </w:p>
        </w:tc>
      </w:tr>
      <w:tr w:rsidR="001A4C8D" w14:paraId="2A18F9A0" w14:textId="77777777" w:rsidTr="00AC2D64">
        <w:tc>
          <w:tcPr>
            <w:tcW w:w="1907" w:type="dxa"/>
          </w:tcPr>
          <w:p w14:paraId="4BF42B28" w14:textId="77777777" w:rsidR="001A4C8D" w:rsidRDefault="001A4C8D">
            <w:r>
              <w:t>Single Will</w:t>
            </w:r>
          </w:p>
          <w:p w14:paraId="58E39CD9" w14:textId="604E8B35" w:rsidR="00F445B6" w:rsidRDefault="00F445B6">
            <w:r>
              <w:t>(Single Person)</w:t>
            </w:r>
          </w:p>
        </w:tc>
        <w:tc>
          <w:tcPr>
            <w:tcW w:w="4325" w:type="dxa"/>
          </w:tcPr>
          <w:p w14:paraId="0826697C" w14:textId="56B1817E" w:rsidR="001A4C8D" w:rsidRDefault="001A4C8D">
            <w:r>
              <w:t>Professionally Written Will</w:t>
            </w:r>
            <w:r w:rsidR="00731CD9">
              <w:t>,</w:t>
            </w:r>
            <w:r>
              <w:t xml:space="preserve"> in 2 weeks</w:t>
            </w:r>
          </w:p>
        </w:tc>
        <w:tc>
          <w:tcPr>
            <w:tcW w:w="1418" w:type="dxa"/>
          </w:tcPr>
          <w:p w14:paraId="2F05257F" w14:textId="74E173DA" w:rsidR="001A4C8D" w:rsidRDefault="001A4C8D">
            <w:r>
              <w:t>£150</w:t>
            </w:r>
          </w:p>
        </w:tc>
        <w:tc>
          <w:tcPr>
            <w:tcW w:w="1361" w:type="dxa"/>
          </w:tcPr>
          <w:p w14:paraId="737C4BDB" w14:textId="7430B036" w:rsidR="001A4C8D" w:rsidRDefault="001A4C8D">
            <w:r>
              <w:t>£24</w:t>
            </w:r>
          </w:p>
        </w:tc>
        <w:tc>
          <w:tcPr>
            <w:tcW w:w="4592" w:type="dxa"/>
          </w:tcPr>
          <w:p w14:paraId="0276FEC8" w14:textId="77777777" w:rsidR="001A4C8D" w:rsidRDefault="001A4C8D"/>
        </w:tc>
      </w:tr>
      <w:tr w:rsidR="001A4C8D" w14:paraId="26E3EDA6" w14:textId="77777777" w:rsidTr="00AC2D64">
        <w:tc>
          <w:tcPr>
            <w:tcW w:w="1907" w:type="dxa"/>
          </w:tcPr>
          <w:p w14:paraId="65FC2299" w14:textId="77777777" w:rsidR="00F445B6" w:rsidRDefault="001A4C8D">
            <w:r>
              <w:t>Mirror Wills</w:t>
            </w:r>
          </w:p>
          <w:p w14:paraId="5FD7D15C" w14:textId="403F5A5A" w:rsidR="001A4C8D" w:rsidRDefault="001A4C8D">
            <w:r>
              <w:t>(</w:t>
            </w:r>
            <w:r w:rsidR="00F445B6">
              <w:t>Couple</w:t>
            </w:r>
            <w:r>
              <w:t>)</w:t>
            </w:r>
          </w:p>
        </w:tc>
        <w:tc>
          <w:tcPr>
            <w:tcW w:w="4325" w:type="dxa"/>
          </w:tcPr>
          <w:p w14:paraId="3ABAA110" w14:textId="72C19DC8" w:rsidR="001A4C8D" w:rsidRDefault="00731CD9">
            <w:r>
              <w:t xml:space="preserve">2 x </w:t>
            </w:r>
            <w:r w:rsidR="001A4C8D">
              <w:t>Professionally Written Will</w:t>
            </w:r>
            <w:r>
              <w:t>s,</w:t>
            </w:r>
            <w:r w:rsidR="001A4C8D">
              <w:t xml:space="preserve"> in 2 weeks</w:t>
            </w:r>
          </w:p>
        </w:tc>
        <w:tc>
          <w:tcPr>
            <w:tcW w:w="1418" w:type="dxa"/>
          </w:tcPr>
          <w:p w14:paraId="7587938E" w14:textId="11E5DF77" w:rsidR="001A4C8D" w:rsidRDefault="001A4C8D">
            <w:r>
              <w:t>£250</w:t>
            </w:r>
          </w:p>
        </w:tc>
        <w:tc>
          <w:tcPr>
            <w:tcW w:w="1361" w:type="dxa"/>
          </w:tcPr>
          <w:p w14:paraId="6D34A652" w14:textId="0D3CF9A1" w:rsidR="001A4C8D" w:rsidRDefault="001A4C8D">
            <w:r>
              <w:t>£44</w:t>
            </w:r>
          </w:p>
        </w:tc>
        <w:tc>
          <w:tcPr>
            <w:tcW w:w="4592" w:type="dxa"/>
          </w:tcPr>
          <w:p w14:paraId="17DD7BD2" w14:textId="77777777" w:rsidR="001A4C8D" w:rsidRDefault="001A4C8D"/>
        </w:tc>
      </w:tr>
      <w:tr w:rsidR="001A4C8D" w14:paraId="0686B0EE" w14:textId="77777777" w:rsidTr="00AC2D64">
        <w:tc>
          <w:tcPr>
            <w:tcW w:w="1907" w:type="dxa"/>
          </w:tcPr>
          <w:p w14:paraId="609FDC23" w14:textId="77777777" w:rsidR="00731CD9" w:rsidRDefault="001A4C8D">
            <w:r>
              <w:t xml:space="preserve">Lasting Powers of Attorney </w:t>
            </w:r>
          </w:p>
          <w:p w14:paraId="04C6F93B" w14:textId="6FCD12A3" w:rsidR="001A4C8D" w:rsidRDefault="001A4C8D">
            <w:r>
              <w:t>(Single Person)</w:t>
            </w:r>
          </w:p>
          <w:p w14:paraId="131FCD37" w14:textId="77777777" w:rsidR="001A4C8D" w:rsidRDefault="001A4C8D"/>
          <w:p w14:paraId="0308C08B" w14:textId="4D8E95BA" w:rsidR="001A4C8D" w:rsidRDefault="001A4C8D"/>
        </w:tc>
        <w:tc>
          <w:tcPr>
            <w:tcW w:w="4325" w:type="dxa"/>
          </w:tcPr>
          <w:p w14:paraId="27F8CFB5" w14:textId="5F58882B" w:rsidR="00F722E7" w:rsidRDefault="002C030E" w:rsidP="00731CD9">
            <w:r>
              <w:t>Lasting Powers of Attorney for</w:t>
            </w:r>
          </w:p>
          <w:p w14:paraId="696DAC70" w14:textId="225566F5" w:rsidR="00F722E7" w:rsidRDefault="008F1D99" w:rsidP="00F722E7">
            <w:pPr>
              <w:pStyle w:val="ListParagraph"/>
              <w:numPr>
                <w:ilvl w:val="0"/>
                <w:numId w:val="1"/>
              </w:numPr>
            </w:pPr>
            <w:r>
              <w:t xml:space="preserve">1 x </w:t>
            </w:r>
            <w:r w:rsidR="00731CD9">
              <w:t>Health &amp; Welfare</w:t>
            </w:r>
          </w:p>
          <w:p w14:paraId="7212CD4C" w14:textId="0005031D" w:rsidR="00731CD9" w:rsidRDefault="008F1D99" w:rsidP="00F722E7">
            <w:pPr>
              <w:pStyle w:val="ListParagraph"/>
              <w:numPr>
                <w:ilvl w:val="0"/>
                <w:numId w:val="1"/>
              </w:numPr>
            </w:pPr>
            <w:r>
              <w:t xml:space="preserve">1 x </w:t>
            </w:r>
            <w:r w:rsidR="00731CD9">
              <w:t>Property &amp; Financial</w:t>
            </w:r>
          </w:p>
          <w:p w14:paraId="4B05F4A1" w14:textId="454D9CED" w:rsidR="001A4C8D" w:rsidRPr="00316A5F" w:rsidRDefault="00731CD9" w:rsidP="00340D36">
            <w:pPr>
              <w:rPr>
                <w:b/>
                <w:bCs/>
              </w:rPr>
            </w:pPr>
            <w:r w:rsidRPr="00316A5F">
              <w:rPr>
                <w:b/>
                <w:bCs/>
              </w:rPr>
              <w:t>Includes 2 x registration fees to The Office Public Guardian</w:t>
            </w:r>
          </w:p>
        </w:tc>
        <w:tc>
          <w:tcPr>
            <w:tcW w:w="1418" w:type="dxa"/>
          </w:tcPr>
          <w:p w14:paraId="01CF4C19" w14:textId="071BA7ED" w:rsidR="001A4C8D" w:rsidRDefault="001A4C8D">
            <w:r>
              <w:t>£614</w:t>
            </w:r>
          </w:p>
        </w:tc>
        <w:tc>
          <w:tcPr>
            <w:tcW w:w="1361" w:type="dxa"/>
          </w:tcPr>
          <w:p w14:paraId="08A70606" w14:textId="79AB3394" w:rsidR="001A4C8D" w:rsidRDefault="001A4C8D">
            <w:r>
              <w:t>£90</w:t>
            </w:r>
          </w:p>
        </w:tc>
        <w:tc>
          <w:tcPr>
            <w:tcW w:w="4592" w:type="dxa"/>
          </w:tcPr>
          <w:p w14:paraId="0A9EBB5E" w14:textId="77777777" w:rsidR="001A4C8D" w:rsidRDefault="001A4C8D"/>
        </w:tc>
      </w:tr>
      <w:tr w:rsidR="001A4C8D" w14:paraId="41529C2E" w14:textId="77777777" w:rsidTr="00AC2D64">
        <w:tc>
          <w:tcPr>
            <w:tcW w:w="1907" w:type="dxa"/>
          </w:tcPr>
          <w:p w14:paraId="7F78E268" w14:textId="77777777" w:rsidR="00F445B6" w:rsidRDefault="001A4C8D">
            <w:r>
              <w:t xml:space="preserve">Lasting Powers of Attorney </w:t>
            </w:r>
          </w:p>
          <w:p w14:paraId="7CB1B709" w14:textId="5B92B407" w:rsidR="001A4C8D" w:rsidRDefault="001A4C8D">
            <w:r>
              <w:t>(Couple)</w:t>
            </w:r>
          </w:p>
          <w:p w14:paraId="354036EE" w14:textId="77777777" w:rsidR="001A4C8D" w:rsidRDefault="001A4C8D"/>
          <w:p w14:paraId="0A4DCFD8" w14:textId="4FC11BC3" w:rsidR="001A4C8D" w:rsidRDefault="001A4C8D" w:rsidP="003B3E7C"/>
        </w:tc>
        <w:tc>
          <w:tcPr>
            <w:tcW w:w="4325" w:type="dxa"/>
          </w:tcPr>
          <w:p w14:paraId="1339E8E7" w14:textId="77777777" w:rsidR="00154DC1" w:rsidRDefault="00154DC1" w:rsidP="00154DC1">
            <w:r>
              <w:t>Lasting Powers of Attorney for</w:t>
            </w:r>
          </w:p>
          <w:p w14:paraId="2FA8ADED" w14:textId="124D4CD7" w:rsidR="00154DC1" w:rsidRDefault="008F1D99" w:rsidP="00154DC1">
            <w:pPr>
              <w:pStyle w:val="ListParagraph"/>
              <w:numPr>
                <w:ilvl w:val="0"/>
                <w:numId w:val="1"/>
              </w:numPr>
            </w:pPr>
            <w:r>
              <w:t xml:space="preserve">2 x </w:t>
            </w:r>
            <w:r w:rsidR="00154DC1">
              <w:t>Health &amp; Welfare</w:t>
            </w:r>
          </w:p>
          <w:p w14:paraId="752525ED" w14:textId="75DF26A6" w:rsidR="00154DC1" w:rsidRDefault="008F1D99" w:rsidP="00154DC1">
            <w:pPr>
              <w:pStyle w:val="ListParagraph"/>
              <w:numPr>
                <w:ilvl w:val="0"/>
                <w:numId w:val="1"/>
              </w:numPr>
            </w:pPr>
            <w:r>
              <w:t xml:space="preserve">2 x </w:t>
            </w:r>
            <w:r w:rsidR="00154DC1">
              <w:t>Property &amp; Financial</w:t>
            </w:r>
          </w:p>
          <w:p w14:paraId="5F962DA3" w14:textId="1F441A4D" w:rsidR="001A4C8D" w:rsidRPr="00316A5F" w:rsidRDefault="00F445B6" w:rsidP="00F445B6">
            <w:pPr>
              <w:rPr>
                <w:b/>
                <w:bCs/>
              </w:rPr>
            </w:pPr>
            <w:r w:rsidRPr="00316A5F">
              <w:rPr>
                <w:b/>
                <w:bCs/>
              </w:rPr>
              <w:t>Includes 4 x registration fees to The Office Public Guardian</w:t>
            </w:r>
          </w:p>
        </w:tc>
        <w:tc>
          <w:tcPr>
            <w:tcW w:w="1418" w:type="dxa"/>
          </w:tcPr>
          <w:p w14:paraId="662B361B" w14:textId="244E0157" w:rsidR="001A4C8D" w:rsidRDefault="001A4C8D">
            <w:r>
              <w:t xml:space="preserve">£1,128 </w:t>
            </w:r>
          </w:p>
        </w:tc>
        <w:tc>
          <w:tcPr>
            <w:tcW w:w="1361" w:type="dxa"/>
          </w:tcPr>
          <w:p w14:paraId="22C7A332" w14:textId="1F253EF9" w:rsidR="001A4C8D" w:rsidRDefault="001A4C8D">
            <w:r>
              <w:t>£160</w:t>
            </w:r>
          </w:p>
        </w:tc>
        <w:tc>
          <w:tcPr>
            <w:tcW w:w="4592" w:type="dxa"/>
          </w:tcPr>
          <w:p w14:paraId="5FCC7287" w14:textId="77777777" w:rsidR="001A4C8D" w:rsidRDefault="001A4C8D"/>
        </w:tc>
      </w:tr>
      <w:tr w:rsidR="001A4C8D" w14:paraId="16B00718" w14:textId="77777777" w:rsidTr="00AC2D64">
        <w:tc>
          <w:tcPr>
            <w:tcW w:w="1907" w:type="dxa"/>
          </w:tcPr>
          <w:p w14:paraId="3860B517" w14:textId="77777777" w:rsidR="00EF39F4" w:rsidRDefault="00470D73">
            <w:r>
              <w:t xml:space="preserve">Complex </w:t>
            </w:r>
            <w:r w:rsidR="001A4C8D">
              <w:t xml:space="preserve">Single Will </w:t>
            </w:r>
          </w:p>
          <w:p w14:paraId="3AD133FE" w14:textId="06B9D8AD" w:rsidR="00F445B6" w:rsidRDefault="00EF39F4">
            <w:r>
              <w:t>(</w:t>
            </w:r>
            <w:r w:rsidR="001A4C8D">
              <w:t>with Will Trust</w:t>
            </w:r>
            <w:r>
              <w:t>)</w:t>
            </w:r>
            <w:r w:rsidR="001A4C8D">
              <w:t xml:space="preserve"> </w:t>
            </w:r>
          </w:p>
          <w:p w14:paraId="3826035D" w14:textId="77777777" w:rsidR="00F445B6" w:rsidRDefault="00F445B6"/>
          <w:p w14:paraId="1644EE23" w14:textId="59DC2775" w:rsidR="001A4C8D" w:rsidRDefault="001A4C8D"/>
        </w:tc>
        <w:tc>
          <w:tcPr>
            <w:tcW w:w="4325" w:type="dxa"/>
          </w:tcPr>
          <w:p w14:paraId="1579A028" w14:textId="53518B83" w:rsidR="001A4C8D" w:rsidRDefault="00154DC1">
            <w:r>
              <w:t xml:space="preserve">For more complex </w:t>
            </w:r>
            <w:r w:rsidR="00B165CE">
              <w:t>situations or where longer term planning is required. For example, where there are minor children/vulnerable beneficiaries</w:t>
            </w:r>
            <w:r w:rsidR="007D145B">
              <w:t xml:space="preserve">, </w:t>
            </w:r>
            <w:r w:rsidR="005A3137">
              <w:t>blended families, etc. Y</w:t>
            </w:r>
            <w:r w:rsidR="007D145B">
              <w:t>our plan can include how to care for your beneficiaries over their lifetime</w:t>
            </w:r>
            <w:r w:rsidR="00B165CE">
              <w:t>.</w:t>
            </w:r>
          </w:p>
        </w:tc>
        <w:tc>
          <w:tcPr>
            <w:tcW w:w="1418" w:type="dxa"/>
          </w:tcPr>
          <w:p w14:paraId="6D7061AC" w14:textId="5098EAEF" w:rsidR="001A4C8D" w:rsidRDefault="001A4C8D">
            <w:r>
              <w:t>£425</w:t>
            </w:r>
          </w:p>
        </w:tc>
        <w:tc>
          <w:tcPr>
            <w:tcW w:w="1361" w:type="dxa"/>
          </w:tcPr>
          <w:p w14:paraId="0B5FF3BB" w14:textId="75993A0E" w:rsidR="001A4C8D" w:rsidRDefault="001A4C8D">
            <w:r>
              <w:t>£79</w:t>
            </w:r>
          </w:p>
        </w:tc>
        <w:tc>
          <w:tcPr>
            <w:tcW w:w="4592" w:type="dxa"/>
          </w:tcPr>
          <w:p w14:paraId="7B16044D" w14:textId="77777777" w:rsidR="001A4C8D" w:rsidRDefault="001A4C8D"/>
        </w:tc>
      </w:tr>
      <w:tr w:rsidR="001A4C8D" w14:paraId="45AEC5B0" w14:textId="77777777" w:rsidTr="00AC2D64">
        <w:tc>
          <w:tcPr>
            <w:tcW w:w="1907" w:type="dxa"/>
          </w:tcPr>
          <w:p w14:paraId="65C08E1C" w14:textId="77777777" w:rsidR="00EF39F4" w:rsidRDefault="00EF39F4">
            <w:r>
              <w:t xml:space="preserve">Complex </w:t>
            </w:r>
            <w:r w:rsidR="001A4C8D">
              <w:t xml:space="preserve">Mirror Wills </w:t>
            </w:r>
          </w:p>
          <w:p w14:paraId="708C0343" w14:textId="661A0739" w:rsidR="001A4C8D" w:rsidRDefault="00EF39F4">
            <w:r>
              <w:lastRenderedPageBreak/>
              <w:t>(</w:t>
            </w:r>
            <w:r w:rsidR="001A4C8D">
              <w:t>with Will Trusts</w:t>
            </w:r>
            <w:r>
              <w:t>)</w:t>
            </w:r>
          </w:p>
          <w:p w14:paraId="070C17DA" w14:textId="1B3DE8AA" w:rsidR="001A4C8D" w:rsidRDefault="001A4C8D">
            <w:r>
              <w:t xml:space="preserve"> </w:t>
            </w:r>
          </w:p>
        </w:tc>
        <w:tc>
          <w:tcPr>
            <w:tcW w:w="4325" w:type="dxa"/>
          </w:tcPr>
          <w:p w14:paraId="1DB8138A" w14:textId="26F03101" w:rsidR="001A4C8D" w:rsidRDefault="00EF39F4" w:rsidP="00EF39F4">
            <w:r>
              <w:lastRenderedPageBreak/>
              <w:t>*Includes Severance of Tenanc</w:t>
            </w:r>
            <w:r w:rsidR="00017856">
              <w:t>y</w:t>
            </w:r>
          </w:p>
        </w:tc>
        <w:tc>
          <w:tcPr>
            <w:tcW w:w="1418" w:type="dxa"/>
          </w:tcPr>
          <w:p w14:paraId="75FBC3DC" w14:textId="26978438" w:rsidR="001A4C8D" w:rsidRDefault="001A4C8D">
            <w:r>
              <w:t>£950</w:t>
            </w:r>
          </w:p>
        </w:tc>
        <w:tc>
          <w:tcPr>
            <w:tcW w:w="1361" w:type="dxa"/>
          </w:tcPr>
          <w:p w14:paraId="5695C711" w14:textId="287746EF" w:rsidR="001A4C8D" w:rsidRDefault="001A4C8D">
            <w:r>
              <w:t>£184</w:t>
            </w:r>
          </w:p>
        </w:tc>
        <w:tc>
          <w:tcPr>
            <w:tcW w:w="4592" w:type="dxa"/>
          </w:tcPr>
          <w:p w14:paraId="4B02CE3D" w14:textId="77777777" w:rsidR="001A4C8D" w:rsidRDefault="001A4C8D"/>
        </w:tc>
      </w:tr>
      <w:tr w:rsidR="001A4C8D" w14:paraId="05D2CE02" w14:textId="77777777" w:rsidTr="00AC2D64">
        <w:tc>
          <w:tcPr>
            <w:tcW w:w="1907" w:type="dxa"/>
          </w:tcPr>
          <w:p w14:paraId="556DCEF9" w14:textId="77777777" w:rsidR="00EF39F4" w:rsidRDefault="001A4C8D">
            <w:r>
              <w:t>Lifetime Asset Protection Trusts</w:t>
            </w:r>
          </w:p>
          <w:p w14:paraId="2B5907FE" w14:textId="45CE8A4A" w:rsidR="001A4C8D" w:rsidRDefault="001A4C8D">
            <w:r>
              <w:t>(Single Person)</w:t>
            </w:r>
          </w:p>
        </w:tc>
        <w:tc>
          <w:tcPr>
            <w:tcW w:w="4325" w:type="dxa"/>
          </w:tcPr>
          <w:p w14:paraId="2E4E1A27" w14:textId="77777777" w:rsidR="001A4C8D" w:rsidRDefault="001A4C8D"/>
        </w:tc>
        <w:tc>
          <w:tcPr>
            <w:tcW w:w="1418" w:type="dxa"/>
          </w:tcPr>
          <w:p w14:paraId="11946502" w14:textId="1DCBCB97" w:rsidR="001A4C8D" w:rsidRDefault="001A4C8D">
            <w:r>
              <w:t>£2,800</w:t>
            </w:r>
          </w:p>
        </w:tc>
        <w:tc>
          <w:tcPr>
            <w:tcW w:w="1361" w:type="dxa"/>
          </w:tcPr>
          <w:p w14:paraId="04F3BE05" w14:textId="7ADDBC2C" w:rsidR="001A4C8D" w:rsidRDefault="001A4C8D">
            <w:r>
              <w:t>£320</w:t>
            </w:r>
          </w:p>
        </w:tc>
        <w:tc>
          <w:tcPr>
            <w:tcW w:w="4592" w:type="dxa"/>
          </w:tcPr>
          <w:p w14:paraId="15CD7373" w14:textId="77777777" w:rsidR="001A4C8D" w:rsidRDefault="001A4C8D"/>
        </w:tc>
      </w:tr>
      <w:tr w:rsidR="001A4C8D" w14:paraId="3C90DDFB" w14:textId="77777777" w:rsidTr="00AC2D64">
        <w:tc>
          <w:tcPr>
            <w:tcW w:w="1907" w:type="dxa"/>
          </w:tcPr>
          <w:p w14:paraId="4B918B9B" w14:textId="7F7FA6DB" w:rsidR="001A4C8D" w:rsidRDefault="001A4C8D">
            <w:r>
              <w:t>Lifetime Asset Protection Trusts</w:t>
            </w:r>
            <w:r w:rsidR="00EF39F4">
              <w:br/>
            </w:r>
            <w:r>
              <w:t>(Couple)</w:t>
            </w:r>
          </w:p>
        </w:tc>
        <w:tc>
          <w:tcPr>
            <w:tcW w:w="4325" w:type="dxa"/>
          </w:tcPr>
          <w:p w14:paraId="4025D8AC" w14:textId="77777777" w:rsidR="001A4C8D" w:rsidRDefault="001A4C8D"/>
        </w:tc>
        <w:tc>
          <w:tcPr>
            <w:tcW w:w="1418" w:type="dxa"/>
          </w:tcPr>
          <w:p w14:paraId="29A59420" w14:textId="53FD86B6" w:rsidR="001A4C8D" w:rsidRDefault="001A4C8D">
            <w:r>
              <w:t>£3,450</w:t>
            </w:r>
          </w:p>
        </w:tc>
        <w:tc>
          <w:tcPr>
            <w:tcW w:w="1361" w:type="dxa"/>
          </w:tcPr>
          <w:p w14:paraId="503048CB" w14:textId="70D6798F" w:rsidR="001A4C8D" w:rsidRDefault="001A4C8D">
            <w:r>
              <w:t>£390</w:t>
            </w:r>
          </w:p>
        </w:tc>
        <w:tc>
          <w:tcPr>
            <w:tcW w:w="4592" w:type="dxa"/>
          </w:tcPr>
          <w:p w14:paraId="67658449" w14:textId="77777777" w:rsidR="001A4C8D" w:rsidRDefault="001A4C8D"/>
        </w:tc>
      </w:tr>
      <w:tr w:rsidR="001A4C8D" w14:paraId="7B7038F8" w14:textId="77777777" w:rsidTr="00AC2D64">
        <w:tc>
          <w:tcPr>
            <w:tcW w:w="1907" w:type="dxa"/>
          </w:tcPr>
          <w:p w14:paraId="601C8BBE" w14:textId="694E5C49" w:rsidR="001A4C8D" w:rsidRDefault="001A4C8D">
            <w:r>
              <w:t>Personal &amp; Asset Protection Discount Bundle</w:t>
            </w:r>
          </w:p>
        </w:tc>
        <w:tc>
          <w:tcPr>
            <w:tcW w:w="4325" w:type="dxa"/>
          </w:tcPr>
          <w:p w14:paraId="1A07547D" w14:textId="28ABE918" w:rsidR="001A4C8D" w:rsidRDefault="00EF39F4">
            <w:r>
              <w:t>Lifetime Asset Protection Trusts &amp; Wills (Couple) AND 4 x Lasting Power Attorney</w:t>
            </w:r>
          </w:p>
        </w:tc>
        <w:tc>
          <w:tcPr>
            <w:tcW w:w="1418" w:type="dxa"/>
          </w:tcPr>
          <w:p w14:paraId="4229F3E1" w14:textId="34617662" w:rsidR="001A4C8D" w:rsidRDefault="001A4C8D">
            <w:r>
              <w:t>£4,000</w:t>
            </w:r>
          </w:p>
        </w:tc>
        <w:tc>
          <w:tcPr>
            <w:tcW w:w="1361" w:type="dxa"/>
          </w:tcPr>
          <w:p w14:paraId="5E7DE23E" w14:textId="3386770F" w:rsidR="001A4C8D" w:rsidRDefault="001A4C8D">
            <w:r>
              <w:t>£434.40</w:t>
            </w:r>
          </w:p>
        </w:tc>
        <w:tc>
          <w:tcPr>
            <w:tcW w:w="4592" w:type="dxa"/>
          </w:tcPr>
          <w:p w14:paraId="1E5D46C2" w14:textId="77777777" w:rsidR="001A4C8D" w:rsidRDefault="001A4C8D"/>
        </w:tc>
      </w:tr>
    </w:tbl>
    <w:p w14:paraId="786C519D" w14:textId="77777777" w:rsidR="00536974" w:rsidRDefault="00536974"/>
    <w:sectPr w:rsidR="00536974" w:rsidSect="00AC2D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EBA"/>
    <w:multiLevelType w:val="hybridMultilevel"/>
    <w:tmpl w:val="31B2C65C"/>
    <w:lvl w:ilvl="0" w:tplc="2488D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10489"/>
    <w:multiLevelType w:val="hybridMultilevel"/>
    <w:tmpl w:val="2E5C0E66"/>
    <w:lvl w:ilvl="0" w:tplc="BBE0238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F9233E"/>
    <w:multiLevelType w:val="hybridMultilevel"/>
    <w:tmpl w:val="CE5AD8A6"/>
    <w:lvl w:ilvl="0" w:tplc="EA1CC8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9881">
    <w:abstractNumId w:val="1"/>
  </w:num>
  <w:num w:numId="2" w16cid:durableId="952518690">
    <w:abstractNumId w:val="2"/>
  </w:num>
  <w:num w:numId="3" w16cid:durableId="158121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74"/>
    <w:rsid w:val="000107A2"/>
    <w:rsid w:val="000149D6"/>
    <w:rsid w:val="00014DDE"/>
    <w:rsid w:val="00017856"/>
    <w:rsid w:val="000320B4"/>
    <w:rsid w:val="0009143E"/>
    <w:rsid w:val="00096B0D"/>
    <w:rsid w:val="000B2C73"/>
    <w:rsid w:val="000B4DBC"/>
    <w:rsid w:val="000C0EB4"/>
    <w:rsid w:val="000D71D1"/>
    <w:rsid w:val="00120C48"/>
    <w:rsid w:val="001217A6"/>
    <w:rsid w:val="00152EDD"/>
    <w:rsid w:val="00154DC1"/>
    <w:rsid w:val="00182B3F"/>
    <w:rsid w:val="001859A2"/>
    <w:rsid w:val="001973AC"/>
    <w:rsid w:val="001A4C8D"/>
    <w:rsid w:val="001F3931"/>
    <w:rsid w:val="002415EA"/>
    <w:rsid w:val="0028651C"/>
    <w:rsid w:val="002B76B2"/>
    <w:rsid w:val="002C030E"/>
    <w:rsid w:val="002D6310"/>
    <w:rsid w:val="002E0E68"/>
    <w:rsid w:val="002F6CDA"/>
    <w:rsid w:val="003061EB"/>
    <w:rsid w:val="00316A5F"/>
    <w:rsid w:val="00317EE1"/>
    <w:rsid w:val="00340D36"/>
    <w:rsid w:val="0035563D"/>
    <w:rsid w:val="003B3E7C"/>
    <w:rsid w:val="003D136E"/>
    <w:rsid w:val="003E3EA6"/>
    <w:rsid w:val="00421BA2"/>
    <w:rsid w:val="00470D73"/>
    <w:rsid w:val="0047105E"/>
    <w:rsid w:val="00476D43"/>
    <w:rsid w:val="004776FB"/>
    <w:rsid w:val="00487FC3"/>
    <w:rsid w:val="00491901"/>
    <w:rsid w:val="004A3F6E"/>
    <w:rsid w:val="004C12A0"/>
    <w:rsid w:val="004E5FA2"/>
    <w:rsid w:val="00504E20"/>
    <w:rsid w:val="005200AE"/>
    <w:rsid w:val="00536974"/>
    <w:rsid w:val="00541081"/>
    <w:rsid w:val="00585BAE"/>
    <w:rsid w:val="00594BF7"/>
    <w:rsid w:val="005A3137"/>
    <w:rsid w:val="005A5123"/>
    <w:rsid w:val="005D46AA"/>
    <w:rsid w:val="005D5082"/>
    <w:rsid w:val="005E100D"/>
    <w:rsid w:val="00603D2E"/>
    <w:rsid w:val="006330AF"/>
    <w:rsid w:val="00681305"/>
    <w:rsid w:val="00685CB4"/>
    <w:rsid w:val="00697503"/>
    <w:rsid w:val="006D38BF"/>
    <w:rsid w:val="00702C6D"/>
    <w:rsid w:val="00712076"/>
    <w:rsid w:val="00731CD9"/>
    <w:rsid w:val="00744737"/>
    <w:rsid w:val="007813D9"/>
    <w:rsid w:val="007B2D0A"/>
    <w:rsid w:val="007B4F41"/>
    <w:rsid w:val="007D145B"/>
    <w:rsid w:val="00812C00"/>
    <w:rsid w:val="00825FE9"/>
    <w:rsid w:val="008A7112"/>
    <w:rsid w:val="008B4065"/>
    <w:rsid w:val="008B54E6"/>
    <w:rsid w:val="008B65D5"/>
    <w:rsid w:val="008F1D99"/>
    <w:rsid w:val="0090290C"/>
    <w:rsid w:val="00905DF8"/>
    <w:rsid w:val="00926FC0"/>
    <w:rsid w:val="0095393E"/>
    <w:rsid w:val="00996D8B"/>
    <w:rsid w:val="00996F2E"/>
    <w:rsid w:val="009979BA"/>
    <w:rsid w:val="009A3C4C"/>
    <w:rsid w:val="009E022B"/>
    <w:rsid w:val="009F77DF"/>
    <w:rsid w:val="00A25D1C"/>
    <w:rsid w:val="00A36E2F"/>
    <w:rsid w:val="00A413E7"/>
    <w:rsid w:val="00AA7A54"/>
    <w:rsid w:val="00AB1933"/>
    <w:rsid w:val="00AC2D64"/>
    <w:rsid w:val="00B165CE"/>
    <w:rsid w:val="00B2036D"/>
    <w:rsid w:val="00B25BD9"/>
    <w:rsid w:val="00B42FCF"/>
    <w:rsid w:val="00B50CFD"/>
    <w:rsid w:val="00B519D7"/>
    <w:rsid w:val="00B53B3C"/>
    <w:rsid w:val="00B92C43"/>
    <w:rsid w:val="00BD53FE"/>
    <w:rsid w:val="00BE0847"/>
    <w:rsid w:val="00C074A2"/>
    <w:rsid w:val="00C21A6C"/>
    <w:rsid w:val="00C451EB"/>
    <w:rsid w:val="00CD1461"/>
    <w:rsid w:val="00D1522C"/>
    <w:rsid w:val="00D32EA2"/>
    <w:rsid w:val="00DC60C2"/>
    <w:rsid w:val="00DE40C3"/>
    <w:rsid w:val="00E04813"/>
    <w:rsid w:val="00E30024"/>
    <w:rsid w:val="00E33D20"/>
    <w:rsid w:val="00E77CAB"/>
    <w:rsid w:val="00EB12A1"/>
    <w:rsid w:val="00EC2872"/>
    <w:rsid w:val="00EC44E4"/>
    <w:rsid w:val="00ED3922"/>
    <w:rsid w:val="00EF39F4"/>
    <w:rsid w:val="00F445B6"/>
    <w:rsid w:val="00F722E7"/>
    <w:rsid w:val="00F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4746"/>
  <w15:chartTrackingRefBased/>
  <w15:docId w15:val="{F5DDEA11-314D-4425-AB07-B00F41CA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Esslemont</dc:creator>
  <cp:keywords/>
  <dc:description/>
  <cp:lastModifiedBy>Helen Esslemont</cp:lastModifiedBy>
  <cp:revision>120</cp:revision>
  <dcterms:created xsi:type="dcterms:W3CDTF">2022-04-19T12:23:00Z</dcterms:created>
  <dcterms:modified xsi:type="dcterms:W3CDTF">2022-04-25T12:55:00Z</dcterms:modified>
</cp:coreProperties>
</file>